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AB3" w:rsidRPr="00E53F4F" w:rsidRDefault="005F6AB3" w:rsidP="005F6AB3">
      <w:pPr>
        <w:bidi/>
        <w:spacing w:after="0" w:line="240" w:lineRule="auto"/>
        <w:jc w:val="lowKashida"/>
        <w:rPr>
          <w:rFonts w:ascii="Traditional Arabic" w:hAnsi="Traditional Arabic" w:cs="Traditional Arabic"/>
          <w:sz w:val="32"/>
          <w:szCs w:val="32"/>
          <w:rtl/>
          <w:lang w:bidi="ar-DZ"/>
        </w:rPr>
      </w:pPr>
      <w:r w:rsidRPr="00E53F4F">
        <w:rPr>
          <w:noProof/>
          <w:rtl/>
          <w:lang w:eastAsia="fr-FR"/>
        </w:rPr>
        <w:drawing>
          <wp:anchor distT="0" distB="0" distL="114300" distR="114300" simplePos="0" relativeHeight="251659264" behindDoc="0" locked="0" layoutInCell="1" allowOverlap="1" wp14:anchorId="2FA90E3A" wp14:editId="03939FA4">
            <wp:simplePos x="0" y="0"/>
            <wp:positionH relativeFrom="column">
              <wp:posOffset>730885</wp:posOffset>
            </wp:positionH>
            <wp:positionV relativeFrom="paragraph">
              <wp:posOffset>0</wp:posOffset>
            </wp:positionV>
            <wp:extent cx="750570" cy="750570"/>
            <wp:effectExtent l="0" t="0" r="0" b="0"/>
            <wp:wrapSquare wrapText="bothSides"/>
            <wp:docPr id="3" name="Image 3" descr="téléchar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éléchargemen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pic:spPr>
                </pic:pic>
              </a:graphicData>
            </a:graphic>
            <wp14:sizeRelH relativeFrom="page">
              <wp14:pctWidth>0</wp14:pctWidth>
            </wp14:sizeRelH>
            <wp14:sizeRelV relativeFrom="page">
              <wp14:pctHeight>0</wp14:pctHeight>
            </wp14:sizeRelV>
          </wp:anchor>
        </w:drawing>
      </w:r>
      <w:r w:rsidRPr="00E53F4F">
        <w:rPr>
          <w:rFonts w:ascii="Traditional Arabic" w:hAnsi="Traditional Arabic" w:cs="Traditional Arabic"/>
          <w:sz w:val="32"/>
          <w:szCs w:val="32"/>
          <w:rtl/>
          <w:lang w:bidi="ar-DZ"/>
        </w:rPr>
        <w:t>جامعة أم البواقي</w:t>
      </w:r>
      <w:r w:rsidRPr="00E53F4F">
        <w:rPr>
          <w:rFonts w:ascii="Traditional Arabic" w:hAnsi="Traditional Arabic" w:cs="Traditional Arabic" w:hint="cs"/>
          <w:sz w:val="32"/>
          <w:szCs w:val="32"/>
          <w:rtl/>
          <w:lang w:bidi="ar-DZ"/>
        </w:rPr>
        <w:t xml:space="preserve"> -</w:t>
      </w:r>
      <w:r w:rsidRPr="00E53F4F">
        <w:rPr>
          <w:rFonts w:ascii="Traditional Arabic" w:hAnsi="Traditional Arabic" w:cs="Traditional Arabic"/>
          <w:sz w:val="32"/>
          <w:szCs w:val="32"/>
          <w:rtl/>
          <w:lang w:bidi="ar-DZ"/>
        </w:rPr>
        <w:t>كلية الحقوق والعلوم السياسية</w:t>
      </w:r>
      <w:r w:rsidRPr="00E53F4F">
        <w:rPr>
          <w:rFonts w:ascii="Traditional Arabic" w:hAnsi="Traditional Arabic" w:cs="Traditional Arabic" w:hint="cs"/>
          <w:sz w:val="32"/>
          <w:szCs w:val="32"/>
          <w:rtl/>
          <w:lang w:bidi="ar-DZ"/>
        </w:rPr>
        <w:t>.</w:t>
      </w:r>
    </w:p>
    <w:p w:rsidR="005F6AB3" w:rsidRPr="00E53F4F" w:rsidRDefault="005F6AB3" w:rsidP="005F6AB3">
      <w:pPr>
        <w:bidi/>
        <w:spacing w:after="0" w:line="240" w:lineRule="auto"/>
        <w:jc w:val="lowKashida"/>
        <w:rPr>
          <w:rFonts w:ascii="Traditional Arabic" w:hAnsi="Traditional Arabic" w:cs="Traditional Arabic"/>
          <w:sz w:val="32"/>
          <w:szCs w:val="32"/>
          <w:rtl/>
          <w:lang w:bidi="ar-DZ"/>
        </w:rPr>
      </w:pPr>
      <w:r w:rsidRPr="00E53F4F">
        <w:rPr>
          <w:rFonts w:ascii="Traditional Arabic" w:hAnsi="Traditional Arabic" w:cs="Traditional Arabic"/>
          <w:sz w:val="32"/>
          <w:szCs w:val="32"/>
          <w:rtl/>
          <w:lang w:bidi="ar-DZ"/>
        </w:rPr>
        <w:t xml:space="preserve">قسم العلوم السياسية / السنة </w:t>
      </w:r>
      <w:r w:rsidRPr="00E53F4F">
        <w:rPr>
          <w:rFonts w:ascii="Traditional Arabic" w:hAnsi="Traditional Arabic" w:cs="Traditional Arabic" w:hint="cs"/>
          <w:sz w:val="32"/>
          <w:szCs w:val="32"/>
          <w:rtl/>
          <w:lang w:bidi="ar-DZ"/>
        </w:rPr>
        <w:t xml:space="preserve">الثالثة </w:t>
      </w:r>
      <w:r>
        <w:rPr>
          <w:rFonts w:ascii="Traditional Arabic" w:hAnsi="Traditional Arabic" w:cs="Traditional Arabic" w:hint="cs"/>
          <w:sz w:val="32"/>
          <w:szCs w:val="32"/>
          <w:rtl/>
          <w:lang w:bidi="ar-DZ"/>
        </w:rPr>
        <w:t>تنظيم سياسي وإداري</w:t>
      </w:r>
    </w:p>
    <w:p w:rsidR="005F6AB3" w:rsidRPr="00E53F4F" w:rsidRDefault="005F6AB3" w:rsidP="005F6AB3">
      <w:pPr>
        <w:bidi/>
        <w:spacing w:after="0" w:line="240" w:lineRule="auto"/>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الإجابة النموذجية ل</w:t>
      </w:r>
      <w:r w:rsidRPr="00E53F4F">
        <w:rPr>
          <w:rFonts w:ascii="Traditional Arabic" w:hAnsi="Traditional Arabic" w:cs="Traditional Arabic" w:hint="cs"/>
          <w:sz w:val="32"/>
          <w:szCs w:val="32"/>
          <w:rtl/>
          <w:lang w:bidi="ar-DZ"/>
        </w:rPr>
        <w:t xml:space="preserve">امتحان </w:t>
      </w:r>
      <w:r w:rsidRPr="00E53F4F">
        <w:rPr>
          <w:rFonts w:ascii="Traditional Arabic" w:hAnsi="Traditional Arabic" w:cs="Traditional Arabic"/>
          <w:sz w:val="32"/>
          <w:szCs w:val="32"/>
          <w:rtl/>
          <w:lang w:bidi="ar-DZ"/>
        </w:rPr>
        <w:t xml:space="preserve">مادة </w:t>
      </w:r>
      <w:r>
        <w:rPr>
          <w:rFonts w:ascii="Traditional Arabic" w:hAnsi="Traditional Arabic" w:cs="Traditional Arabic" w:hint="cs"/>
          <w:sz w:val="32"/>
          <w:szCs w:val="32"/>
          <w:rtl/>
          <w:lang w:bidi="ar-DZ"/>
        </w:rPr>
        <w:t xml:space="preserve">التدريب الإداري </w:t>
      </w:r>
    </w:p>
    <w:p w:rsidR="005F6AB3" w:rsidRDefault="005F6AB3" w:rsidP="005F6AB3">
      <w:pPr>
        <w:bidi/>
        <w:rPr>
          <w:rtl/>
          <w:lang w:bidi="ar-DZ"/>
        </w:rPr>
      </w:pPr>
      <w:r>
        <w:rPr>
          <w:rFonts w:hint="cs"/>
          <w:rtl/>
          <w:lang w:bidi="ar-DZ"/>
        </w:rPr>
        <w:t xml:space="preserve"> </w:t>
      </w:r>
    </w:p>
    <w:p w:rsidR="005F6AB3" w:rsidRDefault="005F6AB3" w:rsidP="005F6AB3">
      <w:pPr>
        <w:bidi/>
        <w:spacing w:after="0"/>
        <w:jc w:val="mediumKashida"/>
        <w:rPr>
          <w:rFonts w:ascii="Sakkal Majalla" w:hAnsi="Sakkal Majalla" w:cs="Sakkal Majalla"/>
          <w:sz w:val="28"/>
          <w:szCs w:val="28"/>
          <w:rtl/>
          <w:lang w:bidi="ar-DZ"/>
        </w:rPr>
      </w:pPr>
      <w:r>
        <w:rPr>
          <w:rFonts w:ascii="Sakkal Majalla" w:hAnsi="Sakkal Majalla" w:cs="Sakkal Majalla" w:hint="cs"/>
          <w:b/>
          <w:bCs/>
          <w:sz w:val="28"/>
          <w:szCs w:val="28"/>
          <w:shd w:val="clear" w:color="auto" w:fill="E7E6E6" w:themeFill="background2"/>
          <w:rtl/>
          <w:lang w:bidi="ar-DZ"/>
        </w:rPr>
        <w:t>بالنسبة ل</w:t>
      </w:r>
      <w:r w:rsidRPr="007A0245">
        <w:rPr>
          <w:rFonts w:ascii="Sakkal Majalla" w:hAnsi="Sakkal Majalla" w:cs="Sakkal Majalla"/>
          <w:b/>
          <w:bCs/>
          <w:sz w:val="28"/>
          <w:szCs w:val="28"/>
          <w:shd w:val="clear" w:color="auto" w:fill="E7E6E6" w:themeFill="background2"/>
          <w:rtl/>
          <w:lang w:bidi="ar-DZ"/>
        </w:rPr>
        <w:t>لسؤال الأول:</w:t>
      </w:r>
      <w:r w:rsidRPr="007A0245">
        <w:rPr>
          <w:rFonts w:ascii="Sakkal Majalla" w:hAnsi="Sakkal Majalla" w:cs="Sakkal Majalla"/>
          <w:sz w:val="28"/>
          <w:szCs w:val="28"/>
          <w:shd w:val="clear" w:color="auto" w:fill="E7E6E6" w:themeFill="background2"/>
          <w:rtl/>
          <w:lang w:bidi="ar-DZ"/>
        </w:rPr>
        <w:t xml:space="preserve"> </w:t>
      </w:r>
      <w:r w:rsidRPr="007A0245">
        <w:rPr>
          <w:rFonts w:ascii="Sakkal Majalla" w:hAnsi="Sakkal Majalla" w:cs="Sakkal Majalla"/>
          <w:sz w:val="28"/>
          <w:szCs w:val="28"/>
          <w:rtl/>
          <w:lang w:bidi="ar-DZ"/>
        </w:rPr>
        <w:t>وضح العلاقة بين الفجوة التدريبية وتحديد الاحتياجات التدريبية.</w:t>
      </w:r>
      <w:r>
        <w:rPr>
          <w:rFonts w:ascii="Sakkal Majalla" w:hAnsi="Sakkal Majalla" w:cs="Sakkal Majalla" w:hint="cs"/>
          <w:sz w:val="28"/>
          <w:szCs w:val="28"/>
          <w:rtl/>
          <w:lang w:bidi="ar-DZ"/>
        </w:rPr>
        <w:t xml:space="preserve">   </w:t>
      </w:r>
      <w:r w:rsidRPr="00CC4991">
        <w:rPr>
          <w:rFonts w:ascii="Sakkal Majalla" w:hAnsi="Sakkal Majalla" w:cs="Sakkal Majalla"/>
          <w:b/>
          <w:bCs/>
          <w:color w:val="FF0000"/>
          <w:sz w:val="28"/>
          <w:szCs w:val="28"/>
          <w:rtl/>
          <w:lang w:bidi="ar-DZ"/>
        </w:rPr>
        <w:t xml:space="preserve"> 4ن</w:t>
      </w:r>
      <w:r w:rsidRPr="00CC4991">
        <w:rPr>
          <w:rFonts w:ascii="Sakkal Majalla" w:hAnsi="Sakkal Majalla" w:cs="Sakkal Majalla"/>
          <w:color w:val="FF0000"/>
          <w:sz w:val="28"/>
          <w:szCs w:val="28"/>
          <w:rtl/>
          <w:lang w:bidi="ar-DZ"/>
        </w:rPr>
        <w:t xml:space="preserve"> </w:t>
      </w:r>
    </w:p>
    <w:p w:rsidR="00894FC5" w:rsidRDefault="00894FC5" w:rsidP="00894FC5">
      <w:pPr>
        <w:bidi/>
        <w:spacing w:after="0"/>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تشير الاحتياجات التدريبية إلى نواحي النقص في المعلومات أو المهارات أو السلوكات أو القيم والاتجاهات، وتعبر الفجوة التدريبية عن نفس المعنى، حيث يكون الغرض الأهم من العملية التدريبية هو سد الفجوة التدريبية الموجود بين مستوى الأداء الفعلي ومستوى الأداء المأمول، لدى الفرد أو الجماعة أو الوظيفة أو المنظمة.</w:t>
      </w:r>
    </w:p>
    <w:p w:rsidR="005F6AB3" w:rsidRDefault="00894FC5" w:rsidP="00AC025E">
      <w:pPr>
        <w:bidi/>
        <w:spacing w:after="0"/>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با</w:t>
      </w:r>
      <w:r w:rsidR="005F6AB3">
        <w:rPr>
          <w:rFonts w:ascii="Sakkal Majalla" w:hAnsi="Sakkal Majalla" w:cs="Sakkal Majalla" w:hint="cs"/>
          <w:b/>
          <w:bCs/>
          <w:sz w:val="28"/>
          <w:szCs w:val="28"/>
          <w:shd w:val="clear" w:color="auto" w:fill="E7E6E6" w:themeFill="background2"/>
          <w:rtl/>
          <w:lang w:bidi="ar-DZ"/>
        </w:rPr>
        <w:t>لنسبة ل</w:t>
      </w:r>
      <w:r w:rsidR="005F6AB3" w:rsidRPr="007A0245">
        <w:rPr>
          <w:rFonts w:ascii="Sakkal Majalla" w:hAnsi="Sakkal Majalla" w:cs="Sakkal Majalla"/>
          <w:b/>
          <w:bCs/>
          <w:sz w:val="28"/>
          <w:szCs w:val="28"/>
          <w:shd w:val="clear" w:color="auto" w:fill="E7E6E6" w:themeFill="background2"/>
          <w:rtl/>
          <w:lang w:bidi="ar-DZ"/>
        </w:rPr>
        <w:t xml:space="preserve">لسؤال </w:t>
      </w:r>
      <w:proofErr w:type="gramStart"/>
      <w:r w:rsidR="005F6AB3" w:rsidRPr="007A0245">
        <w:rPr>
          <w:rFonts w:ascii="Sakkal Majalla" w:hAnsi="Sakkal Majalla" w:cs="Sakkal Majalla"/>
          <w:b/>
          <w:bCs/>
          <w:sz w:val="28"/>
          <w:szCs w:val="28"/>
          <w:shd w:val="clear" w:color="auto" w:fill="E7E6E6" w:themeFill="background2"/>
          <w:rtl/>
          <w:lang w:bidi="ar-DZ"/>
        </w:rPr>
        <w:t>الثاني:</w:t>
      </w:r>
      <w:r w:rsidR="005F6AB3" w:rsidRPr="007A0245">
        <w:rPr>
          <w:rFonts w:ascii="Sakkal Majalla" w:hAnsi="Sakkal Majalla" w:cs="Sakkal Majalla"/>
          <w:sz w:val="28"/>
          <w:szCs w:val="28"/>
          <w:rtl/>
          <w:lang w:bidi="ar-DZ"/>
        </w:rPr>
        <w:t xml:space="preserve"> </w:t>
      </w:r>
      <w:r w:rsidR="005F6AB3">
        <w:rPr>
          <w:rFonts w:ascii="Sakkal Majalla" w:hAnsi="Sakkal Majalla" w:cs="Sakkal Majalla" w:hint="cs"/>
          <w:sz w:val="28"/>
          <w:szCs w:val="28"/>
          <w:rtl/>
          <w:lang w:bidi="ar-DZ"/>
        </w:rPr>
        <w:t xml:space="preserve"> يمكن</w:t>
      </w:r>
      <w:proofErr w:type="gramEnd"/>
      <w:r w:rsidR="005F6AB3">
        <w:rPr>
          <w:rFonts w:ascii="Sakkal Majalla" w:hAnsi="Sakkal Majalla" w:cs="Sakkal Majalla" w:hint="cs"/>
          <w:sz w:val="28"/>
          <w:szCs w:val="28"/>
          <w:rtl/>
          <w:lang w:bidi="ar-DZ"/>
        </w:rPr>
        <w:t xml:space="preserve"> تلخيص </w:t>
      </w:r>
      <w:r w:rsidR="005F6AB3" w:rsidRPr="007A0245">
        <w:rPr>
          <w:rFonts w:ascii="Sakkal Majalla" w:hAnsi="Sakkal Majalla" w:cs="Sakkal Majalla"/>
          <w:sz w:val="28"/>
          <w:szCs w:val="28"/>
          <w:rtl/>
          <w:lang w:bidi="ar-DZ"/>
        </w:rPr>
        <w:t>الإجراءات الفنية والإداري</w:t>
      </w:r>
      <w:r w:rsidR="00AC025E">
        <w:rPr>
          <w:rFonts w:ascii="Sakkal Majalla" w:hAnsi="Sakkal Majalla" w:cs="Sakkal Majalla" w:hint="cs"/>
          <w:sz w:val="28"/>
          <w:szCs w:val="28"/>
          <w:rtl/>
          <w:lang w:bidi="ar-DZ"/>
        </w:rPr>
        <w:t>ة</w:t>
      </w:r>
      <w:r w:rsidR="005F6AB3" w:rsidRPr="007A0245">
        <w:rPr>
          <w:rFonts w:ascii="Sakkal Majalla" w:hAnsi="Sakkal Majalla" w:cs="Sakkal Majalla"/>
          <w:sz w:val="28"/>
          <w:szCs w:val="28"/>
          <w:rtl/>
          <w:lang w:bidi="ar-DZ"/>
        </w:rPr>
        <w:t xml:space="preserve"> اللازمة</w:t>
      </w:r>
      <w:r w:rsidR="005F6AB3">
        <w:rPr>
          <w:rFonts w:ascii="Sakkal Majalla" w:hAnsi="Sakkal Majalla" w:cs="Sakkal Majalla" w:hint="cs"/>
          <w:sz w:val="28"/>
          <w:szCs w:val="28"/>
          <w:rtl/>
          <w:lang w:bidi="ar-DZ"/>
        </w:rPr>
        <w:t xml:space="preserve"> ل</w:t>
      </w:r>
      <w:r w:rsidR="005F6AB3" w:rsidRPr="007A0245">
        <w:rPr>
          <w:rFonts w:ascii="Sakkal Majalla" w:hAnsi="Sakkal Majalla" w:cs="Sakkal Majalla"/>
          <w:sz w:val="28"/>
          <w:szCs w:val="28"/>
          <w:rtl/>
          <w:lang w:bidi="ar-DZ"/>
        </w:rPr>
        <w:t xml:space="preserve">تنفيذ </w:t>
      </w:r>
      <w:r w:rsidR="00AC025E">
        <w:rPr>
          <w:rFonts w:ascii="Sakkal Majalla" w:hAnsi="Sakkal Majalla" w:cs="Sakkal Majalla" w:hint="cs"/>
          <w:sz w:val="28"/>
          <w:szCs w:val="28"/>
          <w:rtl/>
          <w:lang w:bidi="ar-DZ"/>
        </w:rPr>
        <w:t xml:space="preserve">(في </w:t>
      </w:r>
      <w:r w:rsidR="00AC025E">
        <w:rPr>
          <w:rFonts w:ascii="Sakkal Majalla" w:hAnsi="Sakkal Majalla" w:cs="Sakkal Majalla" w:hint="cs"/>
          <w:sz w:val="28"/>
          <w:szCs w:val="28"/>
          <w:rtl/>
          <w:lang w:bidi="ar-DZ"/>
        </w:rPr>
        <w:t xml:space="preserve">مرحلة </w:t>
      </w:r>
      <w:r w:rsidR="00AC025E">
        <w:rPr>
          <w:rFonts w:ascii="Sakkal Majalla" w:hAnsi="Sakkal Majalla" w:cs="Sakkal Majalla" w:hint="cs"/>
          <w:sz w:val="28"/>
          <w:szCs w:val="28"/>
          <w:rtl/>
          <w:lang w:bidi="ar-DZ"/>
        </w:rPr>
        <w:t>ال</w:t>
      </w:r>
      <w:r w:rsidR="00AC025E">
        <w:rPr>
          <w:rFonts w:ascii="Sakkal Majalla" w:hAnsi="Sakkal Majalla" w:cs="Sakkal Majalla" w:hint="cs"/>
          <w:sz w:val="28"/>
          <w:szCs w:val="28"/>
          <w:rtl/>
          <w:lang w:bidi="ar-DZ"/>
        </w:rPr>
        <w:t>تنفيذ</w:t>
      </w:r>
      <w:r w:rsidR="00AC025E">
        <w:rPr>
          <w:rFonts w:ascii="Sakkal Majalla" w:hAnsi="Sakkal Majalla" w:cs="Sakkal Majalla" w:hint="cs"/>
          <w:sz w:val="28"/>
          <w:szCs w:val="28"/>
          <w:rtl/>
          <w:lang w:bidi="ar-DZ"/>
        </w:rPr>
        <w:t xml:space="preserve">) </w:t>
      </w:r>
      <w:r w:rsidR="005F6AB3" w:rsidRPr="007A0245">
        <w:rPr>
          <w:rFonts w:ascii="Sakkal Majalla" w:hAnsi="Sakkal Majalla" w:cs="Sakkal Majalla"/>
          <w:sz w:val="28"/>
          <w:szCs w:val="28"/>
          <w:rtl/>
          <w:lang w:bidi="ar-DZ"/>
        </w:rPr>
        <w:t xml:space="preserve">البرنامج التدريبي على أكمل </w:t>
      </w:r>
      <w:r w:rsidR="005F6AB3">
        <w:rPr>
          <w:rFonts w:ascii="Sakkal Majalla" w:hAnsi="Sakkal Majalla" w:cs="Sakkal Majalla"/>
          <w:sz w:val="28"/>
          <w:szCs w:val="28"/>
          <w:rtl/>
          <w:lang w:bidi="ar-DZ"/>
        </w:rPr>
        <w:t>وج</w:t>
      </w:r>
      <w:bookmarkStart w:id="0" w:name="_GoBack"/>
      <w:bookmarkEnd w:id="0"/>
      <w:r w:rsidR="005F6AB3">
        <w:rPr>
          <w:rFonts w:ascii="Sakkal Majalla" w:hAnsi="Sakkal Majalla" w:cs="Sakkal Majalla"/>
          <w:sz w:val="28"/>
          <w:szCs w:val="28"/>
          <w:rtl/>
          <w:lang w:bidi="ar-DZ"/>
        </w:rPr>
        <w:t>ه</w:t>
      </w:r>
      <w:r w:rsidR="005F6AB3">
        <w:rPr>
          <w:rFonts w:ascii="Sakkal Majalla" w:hAnsi="Sakkal Majalla" w:cs="Sakkal Majalla" w:hint="cs"/>
          <w:sz w:val="28"/>
          <w:szCs w:val="28"/>
          <w:rtl/>
          <w:lang w:bidi="ar-DZ"/>
        </w:rPr>
        <w:t>، في الجدول التالي:</w:t>
      </w:r>
      <w:r w:rsidR="00C11012">
        <w:rPr>
          <w:rFonts w:ascii="Sakkal Majalla" w:hAnsi="Sakkal Majalla" w:cs="Sakkal Majalla" w:hint="cs"/>
          <w:sz w:val="28"/>
          <w:szCs w:val="28"/>
          <w:rtl/>
          <w:lang w:bidi="ar-DZ"/>
        </w:rPr>
        <w:t xml:space="preserve"> </w:t>
      </w:r>
      <w:r w:rsidR="00C11012" w:rsidRPr="00CC4991">
        <w:rPr>
          <w:rFonts w:ascii="Sakkal Majalla" w:hAnsi="Sakkal Majalla" w:cs="Sakkal Majalla" w:hint="cs"/>
          <w:b/>
          <w:bCs/>
          <w:color w:val="FF0000"/>
          <w:sz w:val="28"/>
          <w:szCs w:val="28"/>
          <w:rtl/>
          <w:lang w:bidi="ar-DZ"/>
        </w:rPr>
        <w:t>10ن</w:t>
      </w:r>
    </w:p>
    <w:tbl>
      <w:tblPr>
        <w:tblStyle w:val="Grilledutableau"/>
        <w:bidiVisual/>
        <w:tblW w:w="9356" w:type="dxa"/>
        <w:tblInd w:w="-152" w:type="dxa"/>
        <w:tblLook w:val="04A0" w:firstRow="1" w:lastRow="0" w:firstColumn="1" w:lastColumn="0" w:noHBand="0" w:noVBand="1"/>
      </w:tblPr>
      <w:tblGrid>
        <w:gridCol w:w="4683"/>
        <w:gridCol w:w="4673"/>
      </w:tblGrid>
      <w:tr w:rsidR="00894FC5" w:rsidTr="00CC4991">
        <w:tc>
          <w:tcPr>
            <w:tcW w:w="4683" w:type="dxa"/>
            <w:shd w:val="clear" w:color="auto" w:fill="DEEAF6" w:themeFill="accent1" w:themeFillTint="33"/>
          </w:tcPr>
          <w:p w:rsidR="00894FC5" w:rsidRDefault="00AC025E" w:rsidP="00894FC5">
            <w:pPr>
              <w:bidi/>
              <w:jc w:val="mediumKashida"/>
              <w:rPr>
                <w:rFonts w:ascii="Sakkal Majalla" w:hAnsi="Sakkal Majalla" w:cs="Sakkal Majalla"/>
                <w:sz w:val="28"/>
                <w:szCs w:val="28"/>
                <w:rtl/>
                <w:lang w:bidi="ar-DZ"/>
              </w:rPr>
            </w:pPr>
            <w:r w:rsidRPr="007A0245">
              <w:rPr>
                <w:rFonts w:ascii="Sakkal Majalla" w:hAnsi="Sakkal Majalla" w:cs="Sakkal Majalla"/>
                <w:sz w:val="28"/>
                <w:szCs w:val="28"/>
                <w:rtl/>
                <w:lang w:bidi="ar-DZ"/>
              </w:rPr>
              <w:t>الإجراءات الفنية والإداري</w:t>
            </w:r>
            <w:r>
              <w:rPr>
                <w:rFonts w:ascii="Sakkal Majalla" w:hAnsi="Sakkal Majalla" w:cs="Sakkal Majalla" w:hint="cs"/>
                <w:sz w:val="28"/>
                <w:szCs w:val="28"/>
                <w:rtl/>
                <w:lang w:bidi="ar-DZ"/>
              </w:rPr>
              <w:t>ة</w:t>
            </w:r>
            <w:r w:rsidRPr="007A0245">
              <w:rPr>
                <w:rFonts w:ascii="Sakkal Majalla" w:hAnsi="Sakkal Majalla" w:cs="Sakkal Majalla"/>
                <w:sz w:val="28"/>
                <w:szCs w:val="28"/>
                <w:rtl/>
                <w:lang w:bidi="ar-DZ"/>
              </w:rPr>
              <w:t xml:space="preserve"> اللازمة</w:t>
            </w:r>
            <w:r>
              <w:rPr>
                <w:rFonts w:ascii="Sakkal Majalla" w:hAnsi="Sakkal Majalla" w:cs="Sakkal Majalla" w:hint="cs"/>
                <w:sz w:val="28"/>
                <w:szCs w:val="28"/>
                <w:rtl/>
                <w:lang w:bidi="ar-DZ"/>
              </w:rPr>
              <w:t xml:space="preserve"> قبل بداية التدريب</w:t>
            </w:r>
          </w:p>
        </w:tc>
        <w:tc>
          <w:tcPr>
            <w:tcW w:w="4673" w:type="dxa"/>
            <w:shd w:val="clear" w:color="auto" w:fill="DEEAF6" w:themeFill="accent1" w:themeFillTint="33"/>
          </w:tcPr>
          <w:p w:rsidR="00894FC5" w:rsidRDefault="00AC025E" w:rsidP="00894FC5">
            <w:pPr>
              <w:bidi/>
              <w:jc w:val="mediumKashida"/>
              <w:rPr>
                <w:rFonts w:ascii="Sakkal Majalla" w:hAnsi="Sakkal Majalla" w:cs="Sakkal Majalla"/>
                <w:sz w:val="28"/>
                <w:szCs w:val="28"/>
                <w:rtl/>
                <w:lang w:bidi="ar-DZ"/>
              </w:rPr>
            </w:pPr>
            <w:r w:rsidRPr="007A0245">
              <w:rPr>
                <w:rFonts w:ascii="Sakkal Majalla" w:hAnsi="Sakkal Majalla" w:cs="Sakkal Majalla"/>
                <w:sz w:val="28"/>
                <w:szCs w:val="28"/>
                <w:rtl/>
                <w:lang w:bidi="ar-DZ"/>
              </w:rPr>
              <w:t>الإجراءات الفنية والإداري</w:t>
            </w:r>
            <w:r>
              <w:rPr>
                <w:rFonts w:ascii="Sakkal Majalla" w:hAnsi="Sakkal Majalla" w:cs="Sakkal Majalla" w:hint="cs"/>
                <w:sz w:val="28"/>
                <w:szCs w:val="28"/>
                <w:rtl/>
                <w:lang w:bidi="ar-DZ"/>
              </w:rPr>
              <w:t>ة</w:t>
            </w:r>
            <w:r w:rsidRPr="007A0245">
              <w:rPr>
                <w:rFonts w:ascii="Sakkal Majalla" w:hAnsi="Sakkal Majalla" w:cs="Sakkal Majalla"/>
                <w:sz w:val="28"/>
                <w:szCs w:val="28"/>
                <w:rtl/>
                <w:lang w:bidi="ar-DZ"/>
              </w:rPr>
              <w:t xml:space="preserve"> اللازمة</w:t>
            </w:r>
            <w:r>
              <w:rPr>
                <w:rFonts w:ascii="Sakkal Majalla" w:hAnsi="Sakkal Majalla" w:cs="Sakkal Majalla" w:hint="cs"/>
                <w:sz w:val="28"/>
                <w:szCs w:val="28"/>
                <w:rtl/>
                <w:lang w:bidi="ar-DZ"/>
              </w:rPr>
              <w:t xml:space="preserve"> أثناء سير التدريب</w:t>
            </w:r>
          </w:p>
        </w:tc>
      </w:tr>
      <w:tr w:rsidR="00894FC5" w:rsidTr="00AC025E">
        <w:tc>
          <w:tcPr>
            <w:tcW w:w="4683" w:type="dxa"/>
          </w:tcPr>
          <w:p w:rsidR="00894FC5" w:rsidRDefault="00AC025E" w:rsidP="00894FC5">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-تجهيز وتصميم وترتيب مكان التدريب</w:t>
            </w:r>
          </w:p>
          <w:p w:rsidR="00AC025E" w:rsidRDefault="00AC025E" w:rsidP="00AC025E">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-توفير الوسائل اللازمة</w:t>
            </w:r>
          </w:p>
          <w:p w:rsidR="00AC025E" w:rsidRDefault="00AC025E" w:rsidP="00AC025E">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-ترتيبات النقل الإقامة والاستقبال...</w:t>
            </w:r>
          </w:p>
          <w:p w:rsidR="00AC025E" w:rsidRDefault="00AC025E" w:rsidP="00AC025E">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-الإعلان عن البرنامج التدريبي التفصيلي</w:t>
            </w:r>
          </w:p>
        </w:tc>
        <w:tc>
          <w:tcPr>
            <w:tcW w:w="4673" w:type="dxa"/>
          </w:tcPr>
          <w:p w:rsidR="00894FC5" w:rsidRDefault="00CC4991" w:rsidP="00894FC5">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-الاجتماع بالمتدربي</w:t>
            </w:r>
            <w:r w:rsidR="00C11012">
              <w:rPr>
                <w:rFonts w:ascii="Sakkal Majalla" w:hAnsi="Sakkal Majalla" w:cs="Sakkal Majalla" w:hint="cs"/>
                <w:sz w:val="28"/>
                <w:szCs w:val="28"/>
                <w:rtl/>
                <w:lang w:bidi="ar-DZ"/>
              </w:rPr>
              <w:t>ن</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-الافتتاح</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-التواصل الفعال</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-تقسيم المتدربين حسب طبيعة ونوع وأسلوب التدريب</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-التعريف بمحتوى المادة التدريبية ومنهجية تقديمها.</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-ضبط موضوع ووقت التدريب</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-تحديد الأهداف، المعارف، المهارات، ...</w:t>
            </w:r>
          </w:p>
          <w:p w:rsidR="00C11012" w:rsidRDefault="00C11012" w:rsidP="00C11012">
            <w:pPr>
              <w:bidi/>
              <w:jc w:val="medium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-اختيار وضبط الأنشطة والتمارين والأدوات التدريبية المناسبة.</w:t>
            </w:r>
          </w:p>
          <w:p w:rsidR="00C11012" w:rsidRDefault="00C11012"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متابعة وتقييم العملية التدريبية أثناء التدريب</w:t>
            </w:r>
          </w:p>
        </w:tc>
      </w:tr>
    </w:tbl>
    <w:p w:rsidR="00894FC5" w:rsidRPr="007A0245" w:rsidRDefault="00894FC5" w:rsidP="00894FC5">
      <w:pPr>
        <w:bidi/>
        <w:spacing w:after="0"/>
        <w:jc w:val="mediumKashida"/>
        <w:rPr>
          <w:rFonts w:ascii="Sakkal Majalla" w:hAnsi="Sakkal Majalla" w:cs="Sakkal Majalla"/>
          <w:sz w:val="28"/>
          <w:szCs w:val="28"/>
          <w:rtl/>
          <w:lang w:bidi="ar-DZ"/>
        </w:rPr>
      </w:pPr>
    </w:p>
    <w:p w:rsidR="005F6AB3" w:rsidRDefault="005F6AB3" w:rsidP="005F6AB3">
      <w:pPr>
        <w:bidi/>
        <w:spacing w:after="0"/>
        <w:jc w:val="mediumKashida"/>
        <w:rPr>
          <w:rFonts w:ascii="Sakkal Majalla" w:hAnsi="Sakkal Majalla" w:cs="Sakkal Majalla" w:hint="cs"/>
          <w:sz w:val="28"/>
          <w:szCs w:val="28"/>
          <w:rtl/>
          <w:lang w:bidi="ar-DZ"/>
        </w:rPr>
      </w:pPr>
      <w:r>
        <w:rPr>
          <w:rFonts w:ascii="Sakkal Majalla" w:hAnsi="Sakkal Majalla" w:cs="Sakkal Majalla" w:hint="cs"/>
          <w:b/>
          <w:bCs/>
          <w:sz w:val="28"/>
          <w:szCs w:val="28"/>
          <w:shd w:val="clear" w:color="auto" w:fill="E7E6E6" w:themeFill="background2"/>
          <w:rtl/>
          <w:lang w:bidi="ar-DZ"/>
        </w:rPr>
        <w:t>بالنسبة ل</w:t>
      </w:r>
      <w:r w:rsidRPr="007A0245">
        <w:rPr>
          <w:rFonts w:ascii="Sakkal Majalla" w:hAnsi="Sakkal Majalla" w:cs="Sakkal Majalla"/>
          <w:b/>
          <w:bCs/>
          <w:sz w:val="28"/>
          <w:szCs w:val="28"/>
          <w:shd w:val="clear" w:color="auto" w:fill="E7E6E6" w:themeFill="background2"/>
          <w:rtl/>
          <w:lang w:bidi="ar-DZ"/>
        </w:rPr>
        <w:t>لسؤال الثالث:</w:t>
      </w:r>
      <w:r w:rsidRPr="007A0245">
        <w:rPr>
          <w:rFonts w:ascii="Sakkal Majalla" w:hAnsi="Sakkal Majalla" w:cs="Sakkal Majalla"/>
          <w:sz w:val="28"/>
          <w:szCs w:val="28"/>
          <w:shd w:val="clear" w:color="auto" w:fill="E7E6E6" w:themeFill="background2"/>
          <w:rtl/>
          <w:lang w:bidi="ar-DZ"/>
        </w:rPr>
        <w:t xml:space="preserve"> </w:t>
      </w:r>
      <w:r w:rsidRPr="007A0245">
        <w:rPr>
          <w:rFonts w:ascii="Sakkal Majalla" w:hAnsi="Sakkal Majalla" w:cs="Sakkal Majalla"/>
          <w:sz w:val="28"/>
          <w:szCs w:val="28"/>
          <w:rtl/>
          <w:lang w:bidi="ar-DZ"/>
        </w:rPr>
        <w:t xml:space="preserve">مستويات تقييم التدريب عند </w:t>
      </w:r>
      <w:r w:rsidRPr="007A0245">
        <w:rPr>
          <w:rFonts w:ascii="Sakkal Majalla" w:hAnsi="Sakkal Majalla" w:cs="Sakkal Majalla"/>
          <w:b/>
          <w:bCs/>
          <w:sz w:val="28"/>
          <w:szCs w:val="28"/>
          <w:rtl/>
          <w:lang w:bidi="ar-DZ"/>
        </w:rPr>
        <w:t>كيرك باتريك</w:t>
      </w:r>
      <w:r>
        <w:rPr>
          <w:rFonts w:ascii="Sakkal Majalla" w:hAnsi="Sakkal Majalla" w:cs="Sakkal Majalla"/>
          <w:sz w:val="28"/>
          <w:szCs w:val="28"/>
          <w:lang w:bidi="ar-DZ"/>
        </w:rPr>
        <w:t xml:space="preserve"> </w:t>
      </w:r>
      <w:r w:rsidR="00C11012">
        <w:rPr>
          <w:rFonts w:ascii="Sakkal Majalla" w:hAnsi="Sakkal Majalla" w:cs="Sakkal Majalla" w:hint="cs"/>
          <w:sz w:val="28"/>
          <w:szCs w:val="28"/>
          <w:rtl/>
          <w:lang w:bidi="ar-DZ"/>
        </w:rPr>
        <w:t>حسب الجدول التالي:</w:t>
      </w:r>
      <w:r w:rsidR="00CC4991">
        <w:rPr>
          <w:rFonts w:ascii="Sakkal Majalla" w:hAnsi="Sakkal Majalla" w:cs="Sakkal Majalla" w:hint="cs"/>
          <w:sz w:val="28"/>
          <w:szCs w:val="28"/>
          <w:rtl/>
          <w:lang w:bidi="ar-DZ"/>
        </w:rPr>
        <w:t xml:space="preserve"> </w:t>
      </w:r>
      <w:r w:rsidR="00CC4991" w:rsidRPr="00CC4991">
        <w:rPr>
          <w:rFonts w:ascii="Sakkal Majalla" w:hAnsi="Sakkal Majalla" w:cs="Sakkal Majalla" w:hint="cs"/>
          <w:b/>
          <w:bCs/>
          <w:color w:val="FF0000"/>
          <w:sz w:val="28"/>
          <w:szCs w:val="28"/>
          <w:rtl/>
          <w:lang w:bidi="ar-DZ"/>
        </w:rPr>
        <w:t>6ن</w:t>
      </w:r>
    </w:p>
    <w:tbl>
      <w:tblPr>
        <w:tblStyle w:val="Grilledutableau"/>
        <w:bidiVisual/>
        <w:tblW w:w="0" w:type="auto"/>
        <w:tblLook w:val="04A0" w:firstRow="1" w:lastRow="0" w:firstColumn="1" w:lastColumn="0" w:noHBand="0" w:noVBand="1"/>
      </w:tblPr>
      <w:tblGrid>
        <w:gridCol w:w="1832"/>
        <w:gridCol w:w="5954"/>
        <w:gridCol w:w="1276"/>
      </w:tblGrid>
      <w:tr w:rsidR="00C11012" w:rsidTr="00CC4991">
        <w:tc>
          <w:tcPr>
            <w:tcW w:w="1832" w:type="dxa"/>
            <w:shd w:val="clear" w:color="auto" w:fill="DEEAF6" w:themeFill="accent1" w:themeFillTint="33"/>
          </w:tcPr>
          <w:p w:rsidR="00C11012" w:rsidRPr="00CC4991" w:rsidRDefault="00C11012" w:rsidP="00C11012">
            <w:pPr>
              <w:bidi/>
              <w:jc w:val="mediumKashida"/>
              <w:rPr>
                <w:rFonts w:ascii="Sakkal Majalla" w:hAnsi="Sakkal Majalla" w:cs="Sakkal Majalla"/>
                <w:b/>
                <w:bCs/>
                <w:sz w:val="28"/>
                <w:szCs w:val="28"/>
                <w:rtl/>
                <w:lang w:bidi="ar-DZ"/>
              </w:rPr>
            </w:pPr>
            <w:r w:rsidRPr="00CC4991">
              <w:rPr>
                <w:rFonts w:ascii="Sakkal Majalla" w:hAnsi="Sakkal Majalla" w:cs="Sakkal Majalla" w:hint="cs"/>
                <w:b/>
                <w:bCs/>
                <w:sz w:val="28"/>
                <w:szCs w:val="28"/>
                <w:rtl/>
                <w:lang w:bidi="ar-DZ"/>
              </w:rPr>
              <w:t>مستوى التقييم</w:t>
            </w:r>
          </w:p>
        </w:tc>
        <w:tc>
          <w:tcPr>
            <w:tcW w:w="5954" w:type="dxa"/>
            <w:shd w:val="clear" w:color="auto" w:fill="DEEAF6" w:themeFill="accent1" w:themeFillTint="33"/>
          </w:tcPr>
          <w:p w:rsidR="00C11012" w:rsidRPr="00CC4991" w:rsidRDefault="00C11012" w:rsidP="00C11012">
            <w:pPr>
              <w:bidi/>
              <w:jc w:val="mediumKashida"/>
              <w:rPr>
                <w:rFonts w:ascii="Sakkal Majalla" w:hAnsi="Sakkal Majalla" w:cs="Sakkal Majalla"/>
                <w:b/>
                <w:bCs/>
                <w:sz w:val="28"/>
                <w:szCs w:val="28"/>
                <w:rtl/>
                <w:lang w:bidi="ar-DZ"/>
              </w:rPr>
            </w:pPr>
            <w:r w:rsidRPr="00CC4991">
              <w:rPr>
                <w:rFonts w:ascii="Sakkal Majalla" w:hAnsi="Sakkal Majalla" w:cs="Sakkal Majalla" w:hint="cs"/>
                <w:b/>
                <w:bCs/>
                <w:sz w:val="28"/>
                <w:szCs w:val="28"/>
                <w:rtl/>
                <w:lang w:bidi="ar-DZ"/>
              </w:rPr>
              <w:t>أسئلة التقييم</w:t>
            </w:r>
          </w:p>
        </w:tc>
        <w:tc>
          <w:tcPr>
            <w:tcW w:w="1276" w:type="dxa"/>
            <w:shd w:val="clear" w:color="auto" w:fill="DEEAF6" w:themeFill="accent1" w:themeFillTint="33"/>
          </w:tcPr>
          <w:p w:rsidR="00C11012" w:rsidRPr="00CC4991" w:rsidRDefault="00C11012" w:rsidP="00C11012">
            <w:pPr>
              <w:bidi/>
              <w:jc w:val="mediumKashida"/>
              <w:rPr>
                <w:rFonts w:ascii="Sakkal Majalla" w:hAnsi="Sakkal Majalla" w:cs="Sakkal Majalla"/>
                <w:b/>
                <w:bCs/>
                <w:sz w:val="28"/>
                <w:szCs w:val="28"/>
                <w:rtl/>
                <w:lang w:bidi="ar-DZ"/>
              </w:rPr>
            </w:pPr>
            <w:r w:rsidRPr="00CC4991">
              <w:rPr>
                <w:rFonts w:ascii="Sakkal Majalla" w:hAnsi="Sakkal Majalla" w:cs="Sakkal Majalla" w:hint="cs"/>
                <w:b/>
                <w:bCs/>
                <w:sz w:val="28"/>
                <w:szCs w:val="28"/>
                <w:rtl/>
                <w:lang w:bidi="ar-DZ"/>
              </w:rPr>
              <w:t>المدى</w:t>
            </w:r>
          </w:p>
        </w:tc>
      </w:tr>
      <w:tr w:rsidR="00C11012" w:rsidTr="00CC4991">
        <w:tc>
          <w:tcPr>
            <w:tcW w:w="1832" w:type="dxa"/>
          </w:tcPr>
          <w:p w:rsidR="00C11012" w:rsidRDefault="00C11012"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رد الفعل</w:t>
            </w:r>
          </w:p>
        </w:tc>
        <w:tc>
          <w:tcPr>
            <w:tcW w:w="5954"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هل كان المشاركون راضون عن البرنامج؟</w:t>
            </w:r>
          </w:p>
        </w:tc>
        <w:tc>
          <w:tcPr>
            <w:tcW w:w="1276"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تقييم آني</w:t>
            </w:r>
          </w:p>
        </w:tc>
      </w:tr>
      <w:tr w:rsidR="00C11012" w:rsidTr="00CC4991">
        <w:tc>
          <w:tcPr>
            <w:tcW w:w="1832" w:type="dxa"/>
          </w:tcPr>
          <w:p w:rsidR="00C11012" w:rsidRDefault="00C11012"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التعلم</w:t>
            </w:r>
          </w:p>
        </w:tc>
        <w:tc>
          <w:tcPr>
            <w:tcW w:w="5954"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ماذا تعلم المشاركون من البرنامج؟</w:t>
            </w:r>
          </w:p>
        </w:tc>
        <w:tc>
          <w:tcPr>
            <w:tcW w:w="1276"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قصير</w:t>
            </w:r>
          </w:p>
        </w:tc>
      </w:tr>
      <w:tr w:rsidR="00C11012" w:rsidTr="00CC4991">
        <w:tc>
          <w:tcPr>
            <w:tcW w:w="1832" w:type="dxa"/>
          </w:tcPr>
          <w:p w:rsidR="00C11012" w:rsidRDefault="00C11012"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السلوك</w:t>
            </w:r>
          </w:p>
        </w:tc>
        <w:tc>
          <w:tcPr>
            <w:tcW w:w="5954"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هل غيّر المشاركون من سلوكهم بناء على ما تعلموه</w:t>
            </w:r>
          </w:p>
        </w:tc>
        <w:tc>
          <w:tcPr>
            <w:tcW w:w="1276"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متوسط</w:t>
            </w:r>
          </w:p>
        </w:tc>
      </w:tr>
      <w:tr w:rsidR="00C11012" w:rsidTr="00CC4991">
        <w:tc>
          <w:tcPr>
            <w:tcW w:w="1832" w:type="dxa"/>
          </w:tcPr>
          <w:p w:rsidR="00C11012" w:rsidRDefault="00C11012"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النتائج</w:t>
            </w:r>
          </w:p>
        </w:tc>
        <w:tc>
          <w:tcPr>
            <w:tcW w:w="5954"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هل أثر التغيير في السلوك على أداء الأفراد والمؤسسة بشكل إيجابي</w:t>
            </w:r>
          </w:p>
        </w:tc>
        <w:tc>
          <w:tcPr>
            <w:tcW w:w="1276" w:type="dxa"/>
          </w:tcPr>
          <w:p w:rsidR="00C11012" w:rsidRDefault="00CC4991" w:rsidP="00C11012">
            <w:pPr>
              <w:bidi/>
              <w:jc w:val="mediumKashida"/>
              <w:rPr>
                <w:rFonts w:ascii="Sakkal Majalla" w:hAnsi="Sakkal Majalla" w:cs="Sakkal Majalla"/>
                <w:sz w:val="28"/>
                <w:szCs w:val="28"/>
                <w:rtl/>
                <w:lang w:bidi="ar-DZ"/>
              </w:rPr>
            </w:pPr>
            <w:r>
              <w:rPr>
                <w:rFonts w:ascii="Sakkal Majalla" w:hAnsi="Sakkal Majalla" w:cs="Sakkal Majalla" w:hint="cs"/>
                <w:sz w:val="28"/>
                <w:szCs w:val="28"/>
                <w:rtl/>
                <w:lang w:bidi="ar-DZ"/>
              </w:rPr>
              <w:t>طويل</w:t>
            </w:r>
          </w:p>
        </w:tc>
      </w:tr>
    </w:tbl>
    <w:p w:rsidR="00C11012" w:rsidRDefault="00C11012" w:rsidP="00C11012">
      <w:pPr>
        <w:bidi/>
        <w:spacing w:after="0"/>
        <w:jc w:val="mediumKashida"/>
        <w:rPr>
          <w:rFonts w:ascii="Sakkal Majalla" w:hAnsi="Sakkal Majalla" w:cs="Sakkal Majalla"/>
          <w:sz w:val="28"/>
          <w:szCs w:val="28"/>
          <w:rtl/>
          <w:lang w:bidi="ar-DZ"/>
        </w:rPr>
      </w:pPr>
    </w:p>
    <w:p w:rsidR="00AC025E" w:rsidRDefault="00AC025E" w:rsidP="00AC025E">
      <w:pPr>
        <w:bidi/>
        <w:spacing w:after="0"/>
        <w:jc w:val="mediumKashida"/>
        <w:rPr>
          <w:rFonts w:ascii="Sakkal Majalla" w:hAnsi="Sakkal Majalla" w:cs="Sakkal Majalla"/>
          <w:sz w:val="28"/>
          <w:szCs w:val="28"/>
          <w:lang w:bidi="ar-DZ"/>
        </w:rPr>
      </w:pPr>
    </w:p>
    <w:p w:rsidR="003A28C7" w:rsidRPr="005F6AB3" w:rsidRDefault="00CC4991" w:rsidP="005F6AB3">
      <w:pPr>
        <w:bidi/>
      </w:pPr>
    </w:p>
    <w:sectPr w:rsidR="003A28C7" w:rsidRPr="005F6A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B3"/>
    <w:rsid w:val="005F6AB3"/>
    <w:rsid w:val="00894FC5"/>
    <w:rsid w:val="00AC025E"/>
    <w:rsid w:val="00C11012"/>
    <w:rsid w:val="00C22703"/>
    <w:rsid w:val="00CC4991"/>
    <w:rsid w:val="00F318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424824-E841-4BF6-80EE-544EFD307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AB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94F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248</Words>
  <Characters>1365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2024-01-21T08:25:00Z</dcterms:created>
  <dcterms:modified xsi:type="dcterms:W3CDTF">2024-01-21T08:53:00Z</dcterms:modified>
</cp:coreProperties>
</file>